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F954" w14:textId="77777777" w:rsidR="00AE7384" w:rsidRPr="00AE7384" w:rsidRDefault="00AE7384" w:rsidP="00AE7384">
      <w:pPr>
        <w:pStyle w:val="Akapitzlist"/>
        <w:spacing w:after="0" w:line="240" w:lineRule="auto"/>
        <w:jc w:val="center"/>
        <w:rPr>
          <w:b/>
          <w:sz w:val="20"/>
          <w:szCs w:val="20"/>
        </w:rPr>
      </w:pPr>
      <w:r w:rsidRPr="00AE7384">
        <w:rPr>
          <w:b/>
          <w:sz w:val="20"/>
          <w:szCs w:val="20"/>
        </w:rPr>
        <w:t xml:space="preserve">Pouczenie </w:t>
      </w:r>
    </w:p>
    <w:p w14:paraId="26A3FE4F" w14:textId="77777777" w:rsidR="00AE7384" w:rsidRPr="00AE7384" w:rsidRDefault="00AE7384" w:rsidP="00AE7384">
      <w:pPr>
        <w:pStyle w:val="Akapitzlist"/>
        <w:spacing w:after="0" w:line="240" w:lineRule="auto"/>
        <w:jc w:val="center"/>
        <w:rPr>
          <w:b/>
          <w:sz w:val="20"/>
          <w:szCs w:val="20"/>
        </w:rPr>
      </w:pPr>
      <w:r w:rsidRPr="00AE7384">
        <w:rPr>
          <w:b/>
          <w:sz w:val="20"/>
          <w:szCs w:val="20"/>
        </w:rPr>
        <w:t>o podstawowych prawach i obowiązkach kontrolowanego</w:t>
      </w:r>
    </w:p>
    <w:p w14:paraId="7C5FDAA9" w14:textId="48088552" w:rsidR="00AE7384" w:rsidRPr="002F3C49" w:rsidRDefault="00AE7384" w:rsidP="002F3C49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Cs/>
          <w:sz w:val="20"/>
          <w:szCs w:val="20"/>
        </w:rPr>
      </w:pPr>
      <w:r w:rsidRPr="00AE7384">
        <w:rPr>
          <w:sz w:val="20"/>
          <w:szCs w:val="20"/>
        </w:rPr>
        <w:t xml:space="preserve">Kontrolę wszczyna się nie wcześniej niż po upływie 7 dni i nie później niż przed upływem 30 dni od dnia doręczenia zawiadomienia o zamiarze wszczęcia kontroli. Jeżeli kontrola nie zostanie wszczęta </w:t>
      </w:r>
      <w:r>
        <w:rPr>
          <w:sz w:val="20"/>
          <w:szCs w:val="20"/>
        </w:rPr>
        <w:br/>
      </w:r>
      <w:r w:rsidRPr="00AE7384">
        <w:rPr>
          <w:sz w:val="20"/>
          <w:szCs w:val="20"/>
        </w:rPr>
        <w:t>w terminie 30 dni od dnia doręczenia zawiadomienia, wszczęcie kontroli wymaga ponownego zawiadomienia.  Na wniosek przedsiębiorcy kontrola może być wszczęta przed upływem 7 dni od dnia doręczenia zawiadomienia (art. 48 ust. 2 i 4 ustawy  z dnia 6 marca 2018 r.</w:t>
      </w:r>
      <w:r>
        <w:rPr>
          <w:sz w:val="20"/>
          <w:szCs w:val="20"/>
        </w:rPr>
        <w:t xml:space="preserve"> </w:t>
      </w:r>
      <w:r w:rsidRPr="00AE7384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AE7384">
        <w:rPr>
          <w:sz w:val="20"/>
          <w:szCs w:val="20"/>
        </w:rPr>
        <w:t>Prawa przedsiębiorców (</w:t>
      </w:r>
      <w:proofErr w:type="spellStart"/>
      <w:r w:rsidR="00777A19">
        <w:rPr>
          <w:sz w:val="20"/>
          <w:szCs w:val="20"/>
        </w:rPr>
        <w:t>t.j</w:t>
      </w:r>
      <w:proofErr w:type="spellEnd"/>
      <w:r w:rsidR="00777A19">
        <w:rPr>
          <w:sz w:val="20"/>
          <w:szCs w:val="20"/>
        </w:rPr>
        <w:t xml:space="preserve">. </w:t>
      </w:r>
      <w:r w:rsidR="002F3C49" w:rsidRPr="002F3C49">
        <w:rPr>
          <w:bCs/>
          <w:sz w:val="20"/>
          <w:szCs w:val="20"/>
        </w:rPr>
        <w:t>Dz.U. 2024 poz. 236</w:t>
      </w:r>
      <w:r w:rsidR="002F3C49">
        <w:rPr>
          <w:bCs/>
          <w:sz w:val="20"/>
          <w:szCs w:val="20"/>
        </w:rPr>
        <w:t xml:space="preserve">) </w:t>
      </w:r>
      <w:r w:rsidRPr="002F3C49">
        <w:rPr>
          <w:sz w:val="20"/>
          <w:szCs w:val="20"/>
        </w:rPr>
        <w:t>zwaną dalej Prawa przedsiębiorców).</w:t>
      </w:r>
    </w:p>
    <w:p w14:paraId="04548DEB" w14:textId="77777777" w:rsidR="00AE7384" w:rsidRPr="00AE7384" w:rsidRDefault="00AE7384" w:rsidP="00DA0B6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>Czynności kontrolne wykonuje się w obecności przedsiębiorcy lub osoby przez niego upoważnionej (art. 50 ust. 1 Prawa przedsiębiorców).</w:t>
      </w:r>
    </w:p>
    <w:p w14:paraId="3AD5220D" w14:textId="77777777" w:rsidR="00AE7384" w:rsidRPr="00AE7384" w:rsidRDefault="00AE7384" w:rsidP="00DA0B6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Przedsiębiorca prowadzi i przechowuje w swojej siedzibie książkę kontroli oraz upoważnienia </w:t>
      </w:r>
      <w:r w:rsidRPr="00AE7384">
        <w:rPr>
          <w:sz w:val="20"/>
          <w:szCs w:val="20"/>
        </w:rPr>
        <w:br/>
        <w:t xml:space="preserve">i protokoły kontroli. Książka kontroli zawiera wpisy obejmujące: oznaczenie organu kontroli; oznaczenie upoważnienia do kontroli; zakres przedmiotowy przeprowadzonej kontroli; daty podjęcia </w:t>
      </w:r>
      <w:r>
        <w:rPr>
          <w:sz w:val="20"/>
          <w:szCs w:val="20"/>
        </w:rPr>
        <w:br/>
      </w:r>
      <w:r w:rsidRPr="00AE7384">
        <w:rPr>
          <w:sz w:val="20"/>
          <w:szCs w:val="20"/>
        </w:rPr>
        <w:t>i zakończenia kontroli.</w:t>
      </w:r>
    </w:p>
    <w:p w14:paraId="1D88109C" w14:textId="77777777" w:rsidR="00AE7384" w:rsidRPr="00AE7384" w:rsidRDefault="00AE7384" w:rsidP="00DA0B68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>Przedsiębiorca prowadzi książkę kontroli w postaci:</w:t>
      </w:r>
    </w:p>
    <w:p w14:paraId="07F1F9E1" w14:textId="77777777" w:rsidR="00AE7384" w:rsidRPr="00AE7384" w:rsidRDefault="00AE7384" w:rsidP="00DA0B68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papierowej, w tym również w formie zbioru dokumentów, </w:t>
      </w:r>
    </w:p>
    <w:p w14:paraId="690BF1F8" w14:textId="77777777" w:rsidR="00AE7384" w:rsidRPr="00AE7384" w:rsidRDefault="00AE7384" w:rsidP="00DA0B68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lub </w:t>
      </w:r>
    </w:p>
    <w:p w14:paraId="0A4EB101" w14:textId="77777777" w:rsidR="00AE7384" w:rsidRPr="00AE7384" w:rsidRDefault="00AE7384" w:rsidP="00DA0B68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>elektronicznej.</w:t>
      </w:r>
    </w:p>
    <w:p w14:paraId="07E93B26" w14:textId="77777777" w:rsidR="00AE7384" w:rsidRDefault="00AE7384" w:rsidP="00DA0B68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Wpisów w książce kontroli prowadzonej w postaci: </w:t>
      </w:r>
    </w:p>
    <w:p w14:paraId="198ED4BC" w14:textId="77777777" w:rsidR="00AE7384" w:rsidRDefault="00AE7384" w:rsidP="00DA0B68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papierowej - dokonuje kontrolujący;  </w:t>
      </w:r>
    </w:p>
    <w:p w14:paraId="1783DF0E" w14:textId="77777777" w:rsidR="00AE7384" w:rsidRPr="00AE7384" w:rsidRDefault="00AE7384" w:rsidP="00DA0B68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elektronicznej - dokonuje przedsiębiorca. </w:t>
      </w:r>
    </w:p>
    <w:p w14:paraId="3910DCC0" w14:textId="77777777" w:rsidR="00AE7384" w:rsidRPr="00AE7384" w:rsidRDefault="00AE7384" w:rsidP="00DA0B68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Domniemywa się, że dane zawarte w książce kontroli prowadzonej w postaci elektronicznej znajdują potwierdzenie w dokumentach przechowywanych przez przedsiębiorcę. W przypadku wszczęcia kontroli przedsiębiorca niezwłocznie okazuje kontrolującemu książkę kontroli. Okazanie książki kontroli prowadzonej </w:t>
      </w:r>
      <w:r w:rsidR="00DA0B68">
        <w:rPr>
          <w:sz w:val="20"/>
          <w:szCs w:val="20"/>
        </w:rPr>
        <w:br/>
      </w:r>
      <w:r w:rsidRPr="00AE7384">
        <w:rPr>
          <w:sz w:val="20"/>
          <w:szCs w:val="20"/>
        </w:rPr>
        <w:t xml:space="preserve">w postaci elektronicznej następuje przez zapewnienie dostępu przy użyciu urządzenia pozwalającego na zapoznanie się z jej treścią albo wykonanie wydruków z systemu informatycznego, w którym prowadzona jest książka kontroli, poświadczonych przez przedsiębiorcę za zgodność z wpisem w książce kontroli. Przedsiębiorca nie okazuje książki kontroli, jeżeli jej okazanie jest niemożliwe ze względu na udostępnienie jej innemu organowi kontroli. W takim przypadku przedsiębiorca okazuje książkę kontroli w siedzibie organu kontroli </w:t>
      </w:r>
      <w:r w:rsidR="00DA0B68">
        <w:rPr>
          <w:sz w:val="20"/>
          <w:szCs w:val="20"/>
        </w:rPr>
        <w:br/>
      </w:r>
      <w:r w:rsidRPr="00AE7384">
        <w:rPr>
          <w:sz w:val="20"/>
          <w:szCs w:val="20"/>
        </w:rPr>
        <w:t>w terminie 3 dni roboczych od dnia zwrotu tej książki przez inny organ kontroli (art. 57 Prawa przedsiębiorców).</w:t>
      </w:r>
    </w:p>
    <w:p w14:paraId="56F18239" w14:textId="77777777" w:rsidR="00AE7384" w:rsidRPr="00AE7384" w:rsidRDefault="00AE7384" w:rsidP="00DA0B6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Przedsiębiorca może wnieść sprzeciw wobec podjęcia i wykonywania przez organ kontroli czynności </w:t>
      </w:r>
      <w:r>
        <w:rPr>
          <w:sz w:val="20"/>
          <w:szCs w:val="20"/>
        </w:rPr>
        <w:br/>
      </w:r>
      <w:r w:rsidRPr="00AE7384">
        <w:rPr>
          <w:sz w:val="20"/>
          <w:szCs w:val="20"/>
        </w:rPr>
        <w:t xml:space="preserve">z naruszeniem przepisów art. 48, art. 49, art. 50 ust. 1 i 5, art. 51 ust. 1, art. 54 ust. 1, art. 55 ust. 1 i 2 oraz art. 58 Prawa przedsiębiorców. Sprzeciw wymaga uzasadnienia. Wniesienie sprzeciwu nie jest dopuszczalne, </w:t>
      </w:r>
      <w:r w:rsidR="00DA0B68">
        <w:rPr>
          <w:sz w:val="20"/>
          <w:szCs w:val="20"/>
        </w:rPr>
        <w:br/>
      </w:r>
      <w:r w:rsidRPr="00AE7384">
        <w:rPr>
          <w:sz w:val="20"/>
          <w:szCs w:val="20"/>
        </w:rPr>
        <w:t>w przypadku gdy organ przeprowadza kontrolę, powołując się na przepisy art. 48 ust. 11 pkt 2, art. 50 ust. 2 pkt 2, art. 54 ust. 1 pkt 2, art. 55 ust. 2 pkt 2 oraz art. 62 Prawa przedsiębiorców. Sprzeciw przedsiębiorca wnosi na piśmie do organu kontroli, którego czynności sprzeciw dotyczy. O wniesieniu sprzeciwu przedsiębiorca zawiadamia na piśmie kontrolującego. Sprzeciw wnosi się w terminie 3 dni roboczych od dnia wszczęcia kontroli przez organ kontroli lub wystąpienia przesłanki do wniesienia sprzeciwu. Wniesienie sprzeciwu powoduje wstrzymanie:</w:t>
      </w:r>
    </w:p>
    <w:p w14:paraId="0A1DA1B2" w14:textId="77777777" w:rsidR="00AE7384" w:rsidRPr="00AE7384" w:rsidRDefault="00AE7384" w:rsidP="00DA0B68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czynności kontrolnych przez organ kontroli, którego czynności sprzeciw dotyczy - z chwilą doręczenia kontrolującemu zawiadomienia o wniesieniu sprzeciwu; </w:t>
      </w:r>
    </w:p>
    <w:p w14:paraId="2DD0ED1A" w14:textId="77777777" w:rsidR="00AE7384" w:rsidRPr="00AE7384" w:rsidRDefault="00AE7384" w:rsidP="00DA0B68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>biegu czasu trwania kontroli - od dnia wniesienia sprzeciwu do dnia zakończenia postępowania wywołanego jego wniesieniem.</w:t>
      </w:r>
    </w:p>
    <w:p w14:paraId="4324C434" w14:textId="77777777" w:rsidR="00AE7384" w:rsidRPr="00AE7384" w:rsidRDefault="00AE7384" w:rsidP="00DA0B68">
      <w:pPr>
        <w:pStyle w:val="Akapitzlist"/>
        <w:spacing w:line="240" w:lineRule="auto"/>
        <w:ind w:left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>W przypadku wniesienia sprzeciwu organ kontroli może, w drodze postanowienia, dokonać zabezpieczenia dowodów mających związek z przedmiotem i zakresem kontroli, na czas rozpatrzenia sprzeciwu. Zabezpieczeniu podlegają dokumenty, informacje, próbki wyrobów oraz inne nośniki informacji, jeżeli stanowią lub mogą stanowić dowód w toku kontroli. Organ kontroli w terminie 3 dni roboczych od dnia otrzymania sprzeciwu rozpatruje sprzeciw oraz wydaje postanowienie o:</w:t>
      </w:r>
    </w:p>
    <w:p w14:paraId="7487DCD9" w14:textId="77777777" w:rsidR="00AE7384" w:rsidRPr="00AE7384" w:rsidRDefault="00AE7384" w:rsidP="00DA0B68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odstąpieniu od czynności kontrolnych; </w:t>
      </w:r>
    </w:p>
    <w:p w14:paraId="1B30687F" w14:textId="77777777" w:rsidR="00AE7384" w:rsidRPr="00AE7384" w:rsidRDefault="00AE7384" w:rsidP="00DA0B68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kontynuowaniu czynności kontrolnych. </w:t>
      </w:r>
    </w:p>
    <w:p w14:paraId="2B2586C3" w14:textId="77777777" w:rsidR="00AE7384" w:rsidRDefault="00AE7384" w:rsidP="00DA0B68">
      <w:pPr>
        <w:pStyle w:val="Akapitzlist"/>
        <w:spacing w:line="240" w:lineRule="auto"/>
        <w:ind w:left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Nierozpatrzenie sprzeciwu w terminie, o którym mowa w art. 59 ust. 7 Prawa przedsiębiorców, jest równoznaczne w skutkach z wydaniem przez organ właściwy postanowienia o odstąpieniu od czynności kontrolnych. Na postanowienie, o którym mowa w art. 59 ust. 7 pkt 2 Prawa przedsiębiorców, przedsiębiorcy przysługuje zażalenie w terminie 3 dni od dnia doręczenia postanowienia. Właściwy organ rozpatruje zażalenie w terminie 7 dni od dnia jego wniesienia oraz wydaje postanowienie o: </w:t>
      </w:r>
    </w:p>
    <w:p w14:paraId="59AFAA46" w14:textId="77777777" w:rsidR="00AE7384" w:rsidRDefault="00AE7384" w:rsidP="00DA0B68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utrzymaniu w mocy zaskarżonego postanowienia; </w:t>
      </w:r>
    </w:p>
    <w:p w14:paraId="43242B8D" w14:textId="77777777" w:rsidR="00AE7384" w:rsidRPr="00AE7384" w:rsidRDefault="00AE7384" w:rsidP="00DA0B68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uchyleniu zaskarżonego postanowienia i odstąpieniu od czynności kontrolnych. </w:t>
      </w:r>
    </w:p>
    <w:p w14:paraId="5DA79E2E" w14:textId="77777777" w:rsidR="00AE7384" w:rsidRPr="00AE7384" w:rsidRDefault="00AE7384" w:rsidP="00DA0B68">
      <w:pPr>
        <w:pStyle w:val="Akapitzlist"/>
        <w:spacing w:line="240" w:lineRule="auto"/>
        <w:ind w:left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lastRenderedPageBreak/>
        <w:t xml:space="preserve">Nierozpatrzenie zażalenia w terminie, o którym mowa w art. 59 ust. 9 Prawa przedsiębiorców, jest równoznaczne w skutkach z wydaniem postanowienia o uchyleniu zaskarżonego postanowienia </w:t>
      </w:r>
      <w:r>
        <w:rPr>
          <w:sz w:val="20"/>
          <w:szCs w:val="20"/>
        </w:rPr>
        <w:br/>
      </w:r>
      <w:r w:rsidRPr="00AE7384">
        <w:rPr>
          <w:sz w:val="20"/>
          <w:szCs w:val="20"/>
        </w:rPr>
        <w:t xml:space="preserve">i odstąpieniu od czynności kontrolnych. Organ kontroli może kontynuować czynności kontrolne </w:t>
      </w:r>
      <w:r>
        <w:rPr>
          <w:sz w:val="20"/>
          <w:szCs w:val="20"/>
        </w:rPr>
        <w:br/>
      </w:r>
      <w:r w:rsidRPr="00AE7384">
        <w:rPr>
          <w:sz w:val="20"/>
          <w:szCs w:val="20"/>
        </w:rPr>
        <w:t xml:space="preserve">z dniem, w którym postanowienie, o którym mowa w art. 59 ust. 7 pkt 2 Prawa przedsiębiorców, stało się ostateczne, a w przypadku wniesienia przez przedsiębiorcę zażalenia - z dniem, w którym postanowienie, </w:t>
      </w:r>
      <w:r w:rsidR="00DA0B68">
        <w:rPr>
          <w:sz w:val="20"/>
          <w:szCs w:val="20"/>
        </w:rPr>
        <w:br/>
      </w:r>
      <w:r w:rsidRPr="00AE7384">
        <w:rPr>
          <w:sz w:val="20"/>
          <w:szCs w:val="20"/>
        </w:rPr>
        <w:t xml:space="preserve">o którym mowa w art. 59 ust. 9 pkt 1 Prawa przedsiębiorców zostało doręczone przedsiębiorcy. Postanowienie, o którym mowa w art. 59 ust. 6 Prawa przedsiębiorcy, wygasa w dniu następującym po dniu doręczenia przedsiębiorcy postanowienia, o którym mowa w art. 59 ust. 7 Prawa przedsiębiorców, </w:t>
      </w:r>
      <w:r w:rsidR="00DA0B68">
        <w:rPr>
          <w:sz w:val="20"/>
          <w:szCs w:val="20"/>
        </w:rPr>
        <w:br/>
      </w:r>
      <w:r w:rsidRPr="00AE7384">
        <w:rPr>
          <w:sz w:val="20"/>
          <w:szCs w:val="20"/>
        </w:rPr>
        <w:t xml:space="preserve">a w przypadku, o którym mowa w art. 59  ust. 8 Prawa przedsiębiorców, w dniu następującym po dniu upływu terminu do rozpatrzenia sprzeciwu. W przypadku wniesienia przez przedsiębiorcę zażalenia, postanowienie, </w:t>
      </w:r>
      <w:r w:rsidR="00DA0B68">
        <w:rPr>
          <w:sz w:val="20"/>
          <w:szCs w:val="20"/>
        </w:rPr>
        <w:br/>
      </w:r>
      <w:r w:rsidRPr="00AE7384">
        <w:rPr>
          <w:sz w:val="20"/>
          <w:szCs w:val="20"/>
        </w:rPr>
        <w:t xml:space="preserve">o którym mowa w art. 59 ust. 6 Prawa przedsiębiorców, wygasa w dniu następującym po dniu doręczenia przedsiębiorcy postanowienia, o którym mowa w art. 59 ust. 9 pkt 1 lub 2 Prawa przedsiębiorców, </w:t>
      </w:r>
      <w:r w:rsidR="00DA0B68">
        <w:rPr>
          <w:sz w:val="20"/>
          <w:szCs w:val="20"/>
        </w:rPr>
        <w:br/>
      </w:r>
      <w:r w:rsidRPr="00AE7384">
        <w:rPr>
          <w:sz w:val="20"/>
          <w:szCs w:val="20"/>
        </w:rPr>
        <w:t xml:space="preserve">a w przypadku, o którym mowa w art. 59 ust. 10 Prawa przedsiębiorców, w dniu następującym po dniu upływu terminu do rozpatrzenia zażalenia. W razie przewlekłości czynności kontrolnych, po wydaniu postanowienia, </w:t>
      </w:r>
      <w:r>
        <w:rPr>
          <w:sz w:val="20"/>
          <w:szCs w:val="20"/>
        </w:rPr>
        <w:br/>
      </w:r>
      <w:r w:rsidRPr="00AE7384">
        <w:rPr>
          <w:sz w:val="20"/>
          <w:szCs w:val="20"/>
        </w:rPr>
        <w:t>o którym mowa w art. 59 ust. 9 pkt 1 Prawa przedsiębiorców, przedsiębiorca może wnieść do sądu administracyjnego skargę na przewlekłe prowadzenie kontroli. Wniesienie skargi nie powoduje wstrzymania czynności kontrolnych.</w:t>
      </w:r>
    </w:p>
    <w:p w14:paraId="026C4260" w14:textId="77777777" w:rsidR="00AE7384" w:rsidRPr="00AE7384" w:rsidRDefault="00AE7384" w:rsidP="00DA0B68">
      <w:pPr>
        <w:pStyle w:val="Akapitzlist"/>
        <w:spacing w:line="240" w:lineRule="auto"/>
        <w:ind w:left="0"/>
        <w:jc w:val="both"/>
        <w:rPr>
          <w:sz w:val="20"/>
          <w:szCs w:val="20"/>
        </w:rPr>
      </w:pPr>
      <w:r w:rsidRPr="00AE7384">
        <w:rPr>
          <w:sz w:val="20"/>
          <w:szCs w:val="20"/>
        </w:rPr>
        <w:t xml:space="preserve">Do skargi, o której mowa w art. 59 ust. 14 Prawa przedsiębiorców, stosuje się odpowiednio przepisy </w:t>
      </w:r>
      <w:r w:rsidR="00DA0B68">
        <w:rPr>
          <w:sz w:val="20"/>
          <w:szCs w:val="20"/>
        </w:rPr>
        <w:br/>
      </w:r>
      <w:hyperlink r:id="rId5" w:anchor="/document/16982717?cm=DOCUMENT" w:tgtFrame="_blank" w:history="1">
        <w:r w:rsidRPr="00AE7384">
          <w:rPr>
            <w:rStyle w:val="Hipercze"/>
            <w:color w:val="auto"/>
            <w:sz w:val="20"/>
            <w:szCs w:val="20"/>
            <w:u w:val="none"/>
          </w:rPr>
          <w:t>ustawy</w:t>
        </w:r>
      </w:hyperlink>
      <w:r w:rsidRPr="00AE7384">
        <w:rPr>
          <w:sz w:val="20"/>
          <w:szCs w:val="20"/>
        </w:rPr>
        <w:t xml:space="preserve"> z</w:t>
      </w:r>
      <w:r w:rsidR="00DA0B68">
        <w:rPr>
          <w:sz w:val="20"/>
          <w:szCs w:val="20"/>
        </w:rPr>
        <w:t xml:space="preserve"> </w:t>
      </w:r>
      <w:r w:rsidRPr="00AE7384">
        <w:rPr>
          <w:sz w:val="20"/>
          <w:szCs w:val="20"/>
        </w:rPr>
        <w:t xml:space="preserve">dnia 30 sierpnia 2002 r. - Prawo o postępowaniu przed sądami administracyjnymi </w:t>
      </w:r>
      <w:r>
        <w:rPr>
          <w:sz w:val="20"/>
          <w:szCs w:val="20"/>
        </w:rPr>
        <w:br/>
      </w:r>
      <w:r w:rsidRPr="00AE7384">
        <w:rPr>
          <w:sz w:val="20"/>
          <w:szCs w:val="20"/>
        </w:rPr>
        <w:t>(</w:t>
      </w:r>
      <w:proofErr w:type="spellStart"/>
      <w:r w:rsidR="00241269">
        <w:rPr>
          <w:sz w:val="20"/>
          <w:szCs w:val="20"/>
        </w:rPr>
        <w:t>t.j</w:t>
      </w:r>
      <w:proofErr w:type="spellEnd"/>
      <w:r w:rsidR="00241269">
        <w:rPr>
          <w:sz w:val="20"/>
          <w:szCs w:val="20"/>
        </w:rPr>
        <w:t xml:space="preserve">. </w:t>
      </w:r>
      <w:r w:rsidRPr="00AE7384">
        <w:rPr>
          <w:sz w:val="20"/>
          <w:szCs w:val="20"/>
        </w:rPr>
        <w:t xml:space="preserve">Dz. U. z </w:t>
      </w:r>
      <w:r w:rsidR="008914DC">
        <w:rPr>
          <w:sz w:val="20"/>
          <w:szCs w:val="20"/>
        </w:rPr>
        <w:t>202</w:t>
      </w:r>
      <w:r w:rsidR="00241269">
        <w:rPr>
          <w:sz w:val="20"/>
          <w:szCs w:val="20"/>
        </w:rPr>
        <w:t>4</w:t>
      </w:r>
      <w:r w:rsidRPr="00AE7384">
        <w:rPr>
          <w:sz w:val="20"/>
          <w:szCs w:val="20"/>
        </w:rPr>
        <w:t xml:space="preserve"> r., poz. </w:t>
      </w:r>
      <w:r w:rsidR="00241269">
        <w:rPr>
          <w:sz w:val="20"/>
          <w:szCs w:val="20"/>
        </w:rPr>
        <w:t>935</w:t>
      </w:r>
      <w:r w:rsidRPr="00AE7384">
        <w:rPr>
          <w:sz w:val="20"/>
          <w:szCs w:val="20"/>
        </w:rPr>
        <w:t>) dotyczące skargi na przewlekłe prowadzenie postępowania. </w:t>
      </w:r>
      <w:r>
        <w:rPr>
          <w:sz w:val="20"/>
          <w:szCs w:val="20"/>
        </w:rPr>
        <w:br/>
      </w:r>
      <w:r w:rsidRPr="00AE7384">
        <w:rPr>
          <w:sz w:val="20"/>
          <w:szCs w:val="20"/>
        </w:rPr>
        <w:t xml:space="preserve">Do postępowań, o których mowa w art. 59 ust. 6, 7 i 9, w zakresie nieuregulowanym stosuje się przepisy </w:t>
      </w:r>
      <w:hyperlink r:id="rId6" w:anchor="/document/16784712?cm=DOCUMENT" w:tgtFrame="_blank" w:history="1">
        <w:r w:rsidRPr="00AE7384">
          <w:rPr>
            <w:rStyle w:val="Hipercze"/>
            <w:color w:val="auto"/>
            <w:sz w:val="20"/>
            <w:szCs w:val="20"/>
            <w:u w:val="none"/>
          </w:rPr>
          <w:t>Kodeksu postępowania administracyjnego</w:t>
        </w:r>
      </w:hyperlink>
      <w:r w:rsidRPr="00AE7384">
        <w:rPr>
          <w:sz w:val="20"/>
          <w:szCs w:val="20"/>
        </w:rPr>
        <w:t xml:space="preserve"> (art. 59 Prawa przedsiębiorców).</w:t>
      </w:r>
    </w:p>
    <w:p w14:paraId="0E3B136D" w14:textId="77777777" w:rsidR="00B81E5B" w:rsidRPr="00AE7384" w:rsidRDefault="00B81E5B" w:rsidP="001D6576">
      <w:pPr>
        <w:pStyle w:val="Akapitzlist"/>
        <w:spacing w:line="240" w:lineRule="auto"/>
        <w:jc w:val="both"/>
        <w:rPr>
          <w:sz w:val="20"/>
          <w:szCs w:val="20"/>
        </w:rPr>
      </w:pPr>
    </w:p>
    <w:p w14:paraId="0B64F912" w14:textId="77777777" w:rsidR="0070683D" w:rsidRPr="00B81E5B" w:rsidRDefault="0070683D" w:rsidP="00A74A85">
      <w:pPr>
        <w:pStyle w:val="Akapitzlist"/>
        <w:spacing w:line="240" w:lineRule="auto"/>
        <w:jc w:val="both"/>
      </w:pPr>
    </w:p>
    <w:p w14:paraId="3BB3E20F" w14:textId="77777777" w:rsidR="002E0F84" w:rsidRPr="00B81E5B" w:rsidRDefault="002E0F84" w:rsidP="00A74A85">
      <w:pPr>
        <w:pStyle w:val="Akapitzlist"/>
        <w:spacing w:line="240" w:lineRule="auto"/>
        <w:jc w:val="both"/>
      </w:pPr>
    </w:p>
    <w:p w14:paraId="7EF42DF7" w14:textId="77777777" w:rsidR="002E0F84" w:rsidRPr="00B81E5B" w:rsidRDefault="002E0F84" w:rsidP="00A74A85">
      <w:pPr>
        <w:pStyle w:val="Akapitzlist"/>
        <w:spacing w:line="240" w:lineRule="auto"/>
        <w:jc w:val="both"/>
      </w:pPr>
    </w:p>
    <w:p w14:paraId="789458BC" w14:textId="77777777" w:rsidR="002E0F84" w:rsidRPr="00B81E5B" w:rsidRDefault="002E0F84" w:rsidP="002E0F84">
      <w:pPr>
        <w:spacing w:after="0" w:line="240" w:lineRule="auto"/>
        <w:jc w:val="center"/>
        <w:rPr>
          <w:rFonts w:ascii="Times New Roman" w:hAnsi="Times New Roman"/>
          <w:b/>
        </w:rPr>
      </w:pPr>
      <w:r w:rsidRPr="00B81E5B">
        <w:rPr>
          <w:rFonts w:ascii="Times New Roman" w:hAnsi="Times New Roman"/>
          <w:b/>
        </w:rPr>
        <w:t>Potwierdzenie doręczenia pouczenia o prawach i obowiązkach</w:t>
      </w:r>
    </w:p>
    <w:p w14:paraId="6E1D15D0" w14:textId="77777777" w:rsidR="002E0F84" w:rsidRPr="00B81E5B" w:rsidRDefault="002E0F84" w:rsidP="002E0F84">
      <w:pPr>
        <w:spacing w:after="0" w:line="240" w:lineRule="auto"/>
        <w:jc w:val="center"/>
        <w:rPr>
          <w:rFonts w:ascii="Times New Roman" w:hAnsi="Times New Roman"/>
          <w:b/>
        </w:rPr>
      </w:pPr>
      <w:r w:rsidRPr="00B81E5B">
        <w:rPr>
          <w:rFonts w:ascii="Times New Roman" w:hAnsi="Times New Roman"/>
          <w:b/>
        </w:rPr>
        <w:t>podmiotu kontrolowanego w trakcie kontroli</w:t>
      </w:r>
    </w:p>
    <w:p w14:paraId="6CDAAD98" w14:textId="77777777" w:rsidR="002E0F84" w:rsidRPr="00B81E5B" w:rsidRDefault="002E0F84" w:rsidP="002E0F8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C4282C1" w14:textId="77777777" w:rsidR="002E0F84" w:rsidRPr="00B81E5B" w:rsidRDefault="002E0F84" w:rsidP="002E0F8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E9ED432" w14:textId="77777777" w:rsidR="002E0F84" w:rsidRPr="00B81E5B" w:rsidRDefault="002E0F84" w:rsidP="002E0F8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E3F50D6" w14:textId="77777777" w:rsidR="002E0F84" w:rsidRPr="00B81E5B" w:rsidRDefault="002E0F84" w:rsidP="002E0F84">
      <w:pPr>
        <w:spacing w:after="0" w:line="240" w:lineRule="auto"/>
        <w:rPr>
          <w:rFonts w:ascii="Times New Roman" w:hAnsi="Times New Roman"/>
          <w:b/>
        </w:rPr>
      </w:pPr>
      <w:r w:rsidRPr="00B81E5B">
        <w:rPr>
          <w:rFonts w:ascii="Times New Roman" w:hAnsi="Times New Roman"/>
          <w:b/>
        </w:rPr>
        <w:t xml:space="preserve">                       </w:t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  <w:t xml:space="preserve">           …………………………………………….</w:t>
      </w:r>
    </w:p>
    <w:p w14:paraId="0E0D174F" w14:textId="77777777" w:rsidR="002E0F84" w:rsidRPr="00B81E5B" w:rsidRDefault="002E0F84" w:rsidP="002E0F84">
      <w:pPr>
        <w:spacing w:after="0" w:line="240" w:lineRule="auto"/>
        <w:rPr>
          <w:rFonts w:ascii="Times New Roman" w:hAnsi="Times New Roman"/>
          <w:b/>
        </w:rPr>
      </w:pP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  <w:t xml:space="preserve">   (imię i nazwisko oraz stanowisko (funkcja) osoby </w:t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  <w:t>odbierającej pouczenie)</w:t>
      </w:r>
    </w:p>
    <w:p w14:paraId="2743E507" w14:textId="77777777" w:rsidR="002E0F84" w:rsidRPr="00B81E5B" w:rsidRDefault="002E0F84" w:rsidP="002E0F8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2B60146" w14:textId="77777777" w:rsidR="002E0F84" w:rsidRPr="00B81E5B" w:rsidRDefault="002E0F84" w:rsidP="002E0F8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B5BE26D" w14:textId="77777777" w:rsidR="002E0F84" w:rsidRPr="00B81E5B" w:rsidRDefault="002E0F84" w:rsidP="002E0F84">
      <w:pPr>
        <w:spacing w:after="0" w:line="240" w:lineRule="auto"/>
        <w:rPr>
          <w:rFonts w:ascii="Times New Roman" w:hAnsi="Times New Roman"/>
          <w:b/>
        </w:rPr>
      </w:pPr>
      <w:r w:rsidRPr="00B81E5B">
        <w:rPr>
          <w:rFonts w:ascii="Times New Roman" w:hAnsi="Times New Roman"/>
          <w:b/>
        </w:rPr>
        <w:t xml:space="preserve"> ……………………………………………….</w:t>
      </w:r>
    </w:p>
    <w:p w14:paraId="1F0A3D27" w14:textId="77777777" w:rsidR="002E0F84" w:rsidRPr="00B81E5B" w:rsidRDefault="002E0F84" w:rsidP="002E0F84">
      <w:pPr>
        <w:spacing w:after="0" w:line="240" w:lineRule="auto"/>
        <w:rPr>
          <w:rFonts w:ascii="Times New Roman" w:hAnsi="Times New Roman"/>
          <w:b/>
        </w:rPr>
      </w:pPr>
      <w:r w:rsidRPr="00B81E5B">
        <w:rPr>
          <w:rFonts w:ascii="Times New Roman" w:hAnsi="Times New Roman"/>
          <w:b/>
        </w:rPr>
        <w:t>(oznaczenie kontrolowanego przedsiębiorcy)</w:t>
      </w:r>
    </w:p>
    <w:p w14:paraId="66D8B491" w14:textId="77777777" w:rsidR="002E0F84" w:rsidRPr="00B81E5B" w:rsidRDefault="002E0F84" w:rsidP="002E0F84">
      <w:pPr>
        <w:spacing w:after="0" w:line="240" w:lineRule="auto"/>
        <w:rPr>
          <w:rFonts w:ascii="Times New Roman" w:hAnsi="Times New Roman"/>
          <w:b/>
        </w:rPr>
      </w:pP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  <w:t>……………………………..</w:t>
      </w:r>
    </w:p>
    <w:p w14:paraId="22940FBF" w14:textId="77777777" w:rsidR="002E0F84" w:rsidRPr="00B81E5B" w:rsidRDefault="002E0F84" w:rsidP="002E0F84">
      <w:pPr>
        <w:spacing w:after="0" w:line="240" w:lineRule="auto"/>
        <w:rPr>
          <w:rFonts w:ascii="Times New Roman" w:hAnsi="Times New Roman"/>
          <w:b/>
        </w:rPr>
      </w:pP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</w:r>
      <w:r w:rsidRPr="00B81E5B">
        <w:rPr>
          <w:rFonts w:ascii="Times New Roman" w:hAnsi="Times New Roman"/>
          <w:b/>
        </w:rPr>
        <w:tab/>
        <w:t xml:space="preserve">                (podpis)</w:t>
      </w:r>
    </w:p>
    <w:p w14:paraId="252CC989" w14:textId="77777777" w:rsidR="002E0F84" w:rsidRPr="00B81E5B" w:rsidRDefault="002E0F84" w:rsidP="002E0F84">
      <w:pPr>
        <w:spacing w:after="0" w:line="240" w:lineRule="auto"/>
        <w:rPr>
          <w:rFonts w:ascii="Times New Roman" w:hAnsi="Times New Roman"/>
          <w:b/>
        </w:rPr>
      </w:pPr>
    </w:p>
    <w:p w14:paraId="423C5A9F" w14:textId="77777777" w:rsidR="002E0F84" w:rsidRPr="00B81E5B" w:rsidRDefault="002E0F84" w:rsidP="002E0F84">
      <w:pPr>
        <w:spacing w:after="0" w:line="240" w:lineRule="auto"/>
        <w:rPr>
          <w:rFonts w:ascii="Times New Roman" w:hAnsi="Times New Roman"/>
          <w:b/>
        </w:rPr>
      </w:pPr>
      <w:r w:rsidRPr="00B81E5B">
        <w:rPr>
          <w:rFonts w:ascii="Times New Roman" w:hAnsi="Times New Roman"/>
          <w:b/>
        </w:rPr>
        <w:t>……………………………</w:t>
      </w:r>
    </w:p>
    <w:p w14:paraId="206D550A" w14:textId="77777777" w:rsidR="002E0F84" w:rsidRPr="00B81E5B" w:rsidRDefault="002E0F84" w:rsidP="002E0F84">
      <w:pPr>
        <w:spacing w:after="0" w:line="240" w:lineRule="auto"/>
        <w:rPr>
          <w:rFonts w:ascii="Times New Roman" w:hAnsi="Times New Roman"/>
          <w:b/>
        </w:rPr>
      </w:pPr>
      <w:r w:rsidRPr="00B81E5B">
        <w:rPr>
          <w:rFonts w:ascii="Times New Roman" w:hAnsi="Times New Roman"/>
          <w:b/>
        </w:rPr>
        <w:t xml:space="preserve">       (miejsce i data)</w:t>
      </w:r>
    </w:p>
    <w:p w14:paraId="1D641ADB" w14:textId="77777777" w:rsidR="002E0F84" w:rsidRPr="00B81E5B" w:rsidRDefault="002E0F84" w:rsidP="002E0F84">
      <w:pPr>
        <w:spacing w:after="0" w:line="240" w:lineRule="auto"/>
        <w:rPr>
          <w:rFonts w:ascii="Times New Roman" w:hAnsi="Times New Roman"/>
          <w:b/>
        </w:rPr>
      </w:pPr>
    </w:p>
    <w:p w14:paraId="2466FC35" w14:textId="77777777" w:rsidR="0070683D" w:rsidRPr="00B81E5B" w:rsidRDefault="0070683D" w:rsidP="0070683D">
      <w:pPr>
        <w:pStyle w:val="Akapitzlist"/>
        <w:spacing w:after="0" w:line="240" w:lineRule="auto"/>
        <w:jc w:val="both"/>
      </w:pPr>
    </w:p>
    <w:sectPr w:rsidR="0070683D" w:rsidRPr="00B81E5B" w:rsidSect="001D657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67E3"/>
    <w:multiLevelType w:val="hybridMultilevel"/>
    <w:tmpl w:val="82C425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E1A5C"/>
    <w:multiLevelType w:val="hybridMultilevel"/>
    <w:tmpl w:val="DF066B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56529"/>
    <w:multiLevelType w:val="hybridMultilevel"/>
    <w:tmpl w:val="2EAE0E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0D089D"/>
    <w:multiLevelType w:val="hybridMultilevel"/>
    <w:tmpl w:val="5212F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16268"/>
    <w:multiLevelType w:val="hybridMultilevel"/>
    <w:tmpl w:val="BAF27EC4"/>
    <w:lvl w:ilvl="0" w:tplc="76168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60052"/>
    <w:multiLevelType w:val="hybridMultilevel"/>
    <w:tmpl w:val="D2463E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FF69DA"/>
    <w:multiLevelType w:val="hybridMultilevel"/>
    <w:tmpl w:val="96500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D6"/>
    <w:rsid w:val="0001565A"/>
    <w:rsid w:val="00021D2B"/>
    <w:rsid w:val="00044A2D"/>
    <w:rsid w:val="0005139D"/>
    <w:rsid w:val="00054D6A"/>
    <w:rsid w:val="00056FC8"/>
    <w:rsid w:val="0007076C"/>
    <w:rsid w:val="0007774B"/>
    <w:rsid w:val="000839F8"/>
    <w:rsid w:val="00092F13"/>
    <w:rsid w:val="00095D92"/>
    <w:rsid w:val="0009797B"/>
    <w:rsid w:val="000A2544"/>
    <w:rsid w:val="000A4FBD"/>
    <w:rsid w:val="000A7046"/>
    <w:rsid w:val="000B00FD"/>
    <w:rsid w:val="000B2613"/>
    <w:rsid w:val="000C24E5"/>
    <w:rsid w:val="000C6E15"/>
    <w:rsid w:val="000D1AFE"/>
    <w:rsid w:val="000D2E26"/>
    <w:rsid w:val="000D3498"/>
    <w:rsid w:val="000E789B"/>
    <w:rsid w:val="000F2A04"/>
    <w:rsid w:val="000F422B"/>
    <w:rsid w:val="00110D89"/>
    <w:rsid w:val="001218DC"/>
    <w:rsid w:val="00137735"/>
    <w:rsid w:val="0016485F"/>
    <w:rsid w:val="0017536A"/>
    <w:rsid w:val="001846E7"/>
    <w:rsid w:val="001A5303"/>
    <w:rsid w:val="001D511C"/>
    <w:rsid w:val="001D6576"/>
    <w:rsid w:val="001E2C37"/>
    <w:rsid w:val="001E7D6F"/>
    <w:rsid w:val="00201BA2"/>
    <w:rsid w:val="00204FAA"/>
    <w:rsid w:val="00221422"/>
    <w:rsid w:val="0022450B"/>
    <w:rsid w:val="00227652"/>
    <w:rsid w:val="002411E0"/>
    <w:rsid w:val="00241269"/>
    <w:rsid w:val="00254333"/>
    <w:rsid w:val="0025745F"/>
    <w:rsid w:val="00263215"/>
    <w:rsid w:val="00266683"/>
    <w:rsid w:val="00267594"/>
    <w:rsid w:val="00267A27"/>
    <w:rsid w:val="00271802"/>
    <w:rsid w:val="002A2553"/>
    <w:rsid w:val="002C1AE0"/>
    <w:rsid w:val="002C2083"/>
    <w:rsid w:val="002C7DC2"/>
    <w:rsid w:val="002D6791"/>
    <w:rsid w:val="002E0F84"/>
    <w:rsid w:val="002E186B"/>
    <w:rsid w:val="002F3C49"/>
    <w:rsid w:val="0030497D"/>
    <w:rsid w:val="00314FEC"/>
    <w:rsid w:val="003224C3"/>
    <w:rsid w:val="00323D86"/>
    <w:rsid w:val="0034157B"/>
    <w:rsid w:val="00377541"/>
    <w:rsid w:val="003A6268"/>
    <w:rsid w:val="003B1848"/>
    <w:rsid w:val="003B28A5"/>
    <w:rsid w:val="003C0D92"/>
    <w:rsid w:val="003C6326"/>
    <w:rsid w:val="003D3603"/>
    <w:rsid w:val="003D63F7"/>
    <w:rsid w:val="003F62E6"/>
    <w:rsid w:val="00415AC8"/>
    <w:rsid w:val="00442FCC"/>
    <w:rsid w:val="00445AB9"/>
    <w:rsid w:val="004661A5"/>
    <w:rsid w:val="00476A11"/>
    <w:rsid w:val="00484850"/>
    <w:rsid w:val="00485A4A"/>
    <w:rsid w:val="00490161"/>
    <w:rsid w:val="004A384F"/>
    <w:rsid w:val="004B2731"/>
    <w:rsid w:val="004D457D"/>
    <w:rsid w:val="004D54F4"/>
    <w:rsid w:val="004E26D6"/>
    <w:rsid w:val="004F0494"/>
    <w:rsid w:val="004F5979"/>
    <w:rsid w:val="005142D1"/>
    <w:rsid w:val="00523B15"/>
    <w:rsid w:val="00570F28"/>
    <w:rsid w:val="005752E4"/>
    <w:rsid w:val="0057634B"/>
    <w:rsid w:val="005774A2"/>
    <w:rsid w:val="00580D80"/>
    <w:rsid w:val="00590D1E"/>
    <w:rsid w:val="00591322"/>
    <w:rsid w:val="005A406B"/>
    <w:rsid w:val="005B39D9"/>
    <w:rsid w:val="005D2375"/>
    <w:rsid w:val="005D5CE4"/>
    <w:rsid w:val="005E63B7"/>
    <w:rsid w:val="005F76C6"/>
    <w:rsid w:val="00607870"/>
    <w:rsid w:val="00611101"/>
    <w:rsid w:val="00621F9D"/>
    <w:rsid w:val="00622A93"/>
    <w:rsid w:val="006245B4"/>
    <w:rsid w:val="006502B0"/>
    <w:rsid w:val="006726A5"/>
    <w:rsid w:val="0068073C"/>
    <w:rsid w:val="00683190"/>
    <w:rsid w:val="00683D27"/>
    <w:rsid w:val="00693165"/>
    <w:rsid w:val="006B4D1E"/>
    <w:rsid w:val="006C55CA"/>
    <w:rsid w:val="006C5F99"/>
    <w:rsid w:val="006C7C6D"/>
    <w:rsid w:val="006D00AD"/>
    <w:rsid w:val="006E0F1F"/>
    <w:rsid w:val="006E67AF"/>
    <w:rsid w:val="00706299"/>
    <w:rsid w:val="00706366"/>
    <w:rsid w:val="0070683D"/>
    <w:rsid w:val="00711D9B"/>
    <w:rsid w:val="007139EF"/>
    <w:rsid w:val="00722A8A"/>
    <w:rsid w:val="00725950"/>
    <w:rsid w:val="00745077"/>
    <w:rsid w:val="00746EDB"/>
    <w:rsid w:val="00760B63"/>
    <w:rsid w:val="00777A19"/>
    <w:rsid w:val="00796120"/>
    <w:rsid w:val="007B1589"/>
    <w:rsid w:val="007C371D"/>
    <w:rsid w:val="007E10CC"/>
    <w:rsid w:val="007E3365"/>
    <w:rsid w:val="007E4A40"/>
    <w:rsid w:val="007F45A7"/>
    <w:rsid w:val="007F554B"/>
    <w:rsid w:val="00864EC8"/>
    <w:rsid w:val="00866930"/>
    <w:rsid w:val="008871F2"/>
    <w:rsid w:val="008914DC"/>
    <w:rsid w:val="008A4144"/>
    <w:rsid w:val="008C4A91"/>
    <w:rsid w:val="008C7293"/>
    <w:rsid w:val="008E142D"/>
    <w:rsid w:val="008E5B6C"/>
    <w:rsid w:val="008E664D"/>
    <w:rsid w:val="008F7A7B"/>
    <w:rsid w:val="00914E55"/>
    <w:rsid w:val="0091724C"/>
    <w:rsid w:val="00924B14"/>
    <w:rsid w:val="00924E03"/>
    <w:rsid w:val="009560E1"/>
    <w:rsid w:val="00970482"/>
    <w:rsid w:val="0097452A"/>
    <w:rsid w:val="00981CD9"/>
    <w:rsid w:val="00982EAF"/>
    <w:rsid w:val="00990485"/>
    <w:rsid w:val="009A114E"/>
    <w:rsid w:val="009B5624"/>
    <w:rsid w:val="009C2C6C"/>
    <w:rsid w:val="009F4EB0"/>
    <w:rsid w:val="009F6C4E"/>
    <w:rsid w:val="00A15F28"/>
    <w:rsid w:val="00A2046B"/>
    <w:rsid w:val="00A21479"/>
    <w:rsid w:val="00A27B31"/>
    <w:rsid w:val="00A31F31"/>
    <w:rsid w:val="00A502EA"/>
    <w:rsid w:val="00A7202B"/>
    <w:rsid w:val="00A74A85"/>
    <w:rsid w:val="00A7551B"/>
    <w:rsid w:val="00A7611F"/>
    <w:rsid w:val="00A80CAA"/>
    <w:rsid w:val="00A8246C"/>
    <w:rsid w:val="00AA2AF7"/>
    <w:rsid w:val="00AA3A7A"/>
    <w:rsid w:val="00AC161F"/>
    <w:rsid w:val="00AC62C1"/>
    <w:rsid w:val="00AD2052"/>
    <w:rsid w:val="00AE7384"/>
    <w:rsid w:val="00B020BE"/>
    <w:rsid w:val="00B27AAC"/>
    <w:rsid w:val="00B66242"/>
    <w:rsid w:val="00B67C20"/>
    <w:rsid w:val="00B81E5B"/>
    <w:rsid w:val="00B84505"/>
    <w:rsid w:val="00BF050F"/>
    <w:rsid w:val="00BF5381"/>
    <w:rsid w:val="00C0478E"/>
    <w:rsid w:val="00C15503"/>
    <w:rsid w:val="00C17679"/>
    <w:rsid w:val="00C21C73"/>
    <w:rsid w:val="00C24D41"/>
    <w:rsid w:val="00C37A9B"/>
    <w:rsid w:val="00C41F20"/>
    <w:rsid w:val="00C5104E"/>
    <w:rsid w:val="00C610BE"/>
    <w:rsid w:val="00C646DD"/>
    <w:rsid w:val="00C65479"/>
    <w:rsid w:val="00C91F4C"/>
    <w:rsid w:val="00CA22F2"/>
    <w:rsid w:val="00CA24BA"/>
    <w:rsid w:val="00CA6078"/>
    <w:rsid w:val="00CB6FE4"/>
    <w:rsid w:val="00CC7F30"/>
    <w:rsid w:val="00CD1DE7"/>
    <w:rsid w:val="00CE2699"/>
    <w:rsid w:val="00CE50B2"/>
    <w:rsid w:val="00D00458"/>
    <w:rsid w:val="00D028F5"/>
    <w:rsid w:val="00D1197A"/>
    <w:rsid w:val="00D17603"/>
    <w:rsid w:val="00D2388E"/>
    <w:rsid w:val="00D274A6"/>
    <w:rsid w:val="00D37F3F"/>
    <w:rsid w:val="00D53056"/>
    <w:rsid w:val="00D53729"/>
    <w:rsid w:val="00D571DE"/>
    <w:rsid w:val="00D635D6"/>
    <w:rsid w:val="00D817B4"/>
    <w:rsid w:val="00D92A14"/>
    <w:rsid w:val="00DA0B68"/>
    <w:rsid w:val="00DB3582"/>
    <w:rsid w:val="00DB3DE8"/>
    <w:rsid w:val="00DC151A"/>
    <w:rsid w:val="00DC38BD"/>
    <w:rsid w:val="00DE26DA"/>
    <w:rsid w:val="00E002BF"/>
    <w:rsid w:val="00E17A31"/>
    <w:rsid w:val="00E2491B"/>
    <w:rsid w:val="00E454BB"/>
    <w:rsid w:val="00E611D6"/>
    <w:rsid w:val="00E657C9"/>
    <w:rsid w:val="00E6716C"/>
    <w:rsid w:val="00E84636"/>
    <w:rsid w:val="00E85E39"/>
    <w:rsid w:val="00E95B82"/>
    <w:rsid w:val="00EA0FA8"/>
    <w:rsid w:val="00EB1654"/>
    <w:rsid w:val="00EE5A0C"/>
    <w:rsid w:val="00EF7C23"/>
    <w:rsid w:val="00F3085E"/>
    <w:rsid w:val="00F32025"/>
    <w:rsid w:val="00F41FE4"/>
    <w:rsid w:val="00F47337"/>
    <w:rsid w:val="00F47F02"/>
    <w:rsid w:val="00F5483F"/>
    <w:rsid w:val="00F620DC"/>
    <w:rsid w:val="00F64A14"/>
    <w:rsid w:val="00F802A0"/>
    <w:rsid w:val="00F91358"/>
    <w:rsid w:val="00FB2AD3"/>
    <w:rsid w:val="00FC1913"/>
    <w:rsid w:val="00FC4161"/>
    <w:rsid w:val="00FC47D5"/>
    <w:rsid w:val="00FC65D9"/>
    <w:rsid w:val="00FD2438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BFB266"/>
  <w15:chartTrackingRefBased/>
  <w15:docId w15:val="{7520FD99-14A1-41DF-BE4E-10718295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73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9E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7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6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634B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7139E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ipercze">
    <w:name w:val="Hyperlink"/>
    <w:uiPriority w:val="99"/>
    <w:unhideWhenUsed/>
    <w:rsid w:val="007068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4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47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31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57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53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80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97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22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7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9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779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46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74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0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2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5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1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7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1030</Words>
  <Characters>6183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Links>
    <vt:vector size="12" baseType="variant">
      <vt:variant>
        <vt:i4>262230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/document/16784712?cm=DOCUMENT</vt:lpwstr>
      </vt:variant>
      <vt:variant>
        <vt:i4>65630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/document/16982717?cm=DOCUMENT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Franczak</dc:creator>
  <cp:keywords/>
  <cp:lastModifiedBy>wkedzior@wup.local</cp:lastModifiedBy>
  <cp:revision>2</cp:revision>
  <cp:lastPrinted>2020-12-17T10:50:00Z</cp:lastPrinted>
  <dcterms:created xsi:type="dcterms:W3CDTF">2024-09-18T10:50:00Z</dcterms:created>
  <dcterms:modified xsi:type="dcterms:W3CDTF">2024-09-18T10:50:00Z</dcterms:modified>
</cp:coreProperties>
</file>