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90" w:rsidRPr="00362550" w:rsidRDefault="00CA4F9E" w:rsidP="00362550">
      <w:pPr>
        <w:jc w:val="center"/>
        <w:rPr>
          <w:b/>
        </w:rPr>
      </w:pPr>
      <w:r w:rsidRPr="00362550">
        <w:rPr>
          <w:b/>
        </w:rPr>
        <w:t>OŚWIADCZENIE</w:t>
      </w:r>
    </w:p>
    <w:p w:rsidR="00CA4F9E" w:rsidRPr="00362550" w:rsidRDefault="00CA4F9E" w:rsidP="00362550">
      <w:pPr>
        <w:spacing w:after="0" w:line="36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Ja, niżej podpisany(a)……………………………………………………………………………………………………………………………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</w:t>
      </w:r>
    </w:p>
    <w:p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CA4F9E" w:rsidRPr="00362550">
        <w:rPr>
          <w:sz w:val="20"/>
          <w:szCs w:val="20"/>
        </w:rPr>
        <w:t>amieszkały(a) ……………………………………………………………………………………………………………………………………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………………..</w:t>
      </w:r>
    </w:p>
    <w:p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CA4F9E" w:rsidRPr="00362550">
        <w:rPr>
          <w:sz w:val="20"/>
          <w:szCs w:val="20"/>
        </w:rPr>
        <w:t>egitymujący się dowodem osobistym …………………………………………</w:t>
      </w:r>
      <w:r w:rsidR="0001578B">
        <w:rPr>
          <w:sz w:val="20"/>
          <w:szCs w:val="20"/>
        </w:rPr>
        <w:t>………..</w:t>
      </w:r>
      <w:r w:rsidR="00CA4F9E" w:rsidRPr="00362550">
        <w:rPr>
          <w:sz w:val="20"/>
          <w:szCs w:val="20"/>
        </w:rPr>
        <w:t xml:space="preserve"> PESEL…………………………………………</w:t>
      </w:r>
      <w:r w:rsidR="0001578B">
        <w:rPr>
          <w:sz w:val="20"/>
          <w:szCs w:val="20"/>
        </w:rPr>
        <w:t>………..</w:t>
      </w:r>
    </w:p>
    <w:p w:rsidR="00CA4F9E" w:rsidRPr="00362550" w:rsidRDefault="0001578B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A4F9E" w:rsidRPr="00362550">
        <w:rPr>
          <w:sz w:val="20"/>
          <w:szCs w:val="20"/>
        </w:rPr>
        <w:t>eprezentujący(a) agencję zatrudnienia pod nazwą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</w:t>
      </w:r>
      <w:r w:rsidR="00D97992">
        <w:rPr>
          <w:sz w:val="20"/>
          <w:szCs w:val="20"/>
        </w:rPr>
        <w:t xml:space="preserve">ako właściciel/wspólnik/członek </w:t>
      </w:r>
      <w:r w:rsidRPr="00362550">
        <w:rPr>
          <w:sz w:val="20"/>
          <w:szCs w:val="20"/>
        </w:rPr>
        <w:t xml:space="preserve">zarządu* oświadczam, że nie byłem karany(a) za przestępstwa </w:t>
      </w:r>
      <w:r w:rsidR="0001578B">
        <w:rPr>
          <w:sz w:val="20"/>
          <w:szCs w:val="20"/>
        </w:rPr>
        <w:t xml:space="preserve">                                      </w:t>
      </w:r>
      <w:r w:rsidRPr="00362550">
        <w:rPr>
          <w:sz w:val="20"/>
          <w:szCs w:val="20"/>
        </w:rPr>
        <w:t xml:space="preserve">lub wykroczenia, o których mowa w art. 121-121b ustawy z dnia 20 kwietnia 2004 r. o promocji zatrudnienia </w:t>
      </w:r>
      <w:r w:rsidR="0001578B">
        <w:rPr>
          <w:sz w:val="20"/>
          <w:szCs w:val="20"/>
        </w:rPr>
        <w:t xml:space="preserve">                         </w:t>
      </w:r>
      <w:r w:rsidRPr="00362550">
        <w:rPr>
          <w:sz w:val="20"/>
          <w:szCs w:val="20"/>
        </w:rPr>
        <w:t>i instytu</w:t>
      </w:r>
      <w:r w:rsidR="003D0AB6">
        <w:rPr>
          <w:sz w:val="20"/>
          <w:szCs w:val="20"/>
        </w:rPr>
        <w:t xml:space="preserve">cjach rynku pracy </w:t>
      </w:r>
      <w:r w:rsidR="003D0AB6" w:rsidRPr="005468FB">
        <w:rPr>
          <w:sz w:val="20"/>
          <w:szCs w:val="20"/>
        </w:rPr>
        <w:t>(</w:t>
      </w:r>
      <w:proofErr w:type="spellStart"/>
      <w:r w:rsidR="00EC6C1B">
        <w:rPr>
          <w:sz w:val="20"/>
          <w:szCs w:val="20"/>
        </w:rPr>
        <w:t>t.j</w:t>
      </w:r>
      <w:proofErr w:type="spellEnd"/>
      <w:r w:rsidR="00EC6C1B">
        <w:rPr>
          <w:sz w:val="20"/>
          <w:szCs w:val="20"/>
        </w:rPr>
        <w:t>. Dz. U. z 2023,</w:t>
      </w:r>
      <w:bookmarkStart w:id="0" w:name="_GoBack"/>
      <w:bookmarkEnd w:id="0"/>
      <w:r w:rsidR="00EC6C1B">
        <w:rPr>
          <w:sz w:val="20"/>
          <w:szCs w:val="20"/>
        </w:rPr>
        <w:t xml:space="preserve"> poz. 735</w:t>
      </w:r>
      <w:r w:rsidRPr="005468FB">
        <w:rPr>
          <w:sz w:val="20"/>
          <w:szCs w:val="20"/>
        </w:rPr>
        <w:t>)</w:t>
      </w:r>
      <w:r w:rsidRPr="00362550">
        <w:rPr>
          <w:sz w:val="20"/>
          <w:szCs w:val="20"/>
        </w:rPr>
        <w:t xml:space="preserve"> tj.: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322519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„Art. 121.1  Kto bez wymaganego wpisu do rejestru agencji zatrudnienia prowadzi agencję zatrudnienia, świadcząc usługi w zakresie:</w:t>
      </w:r>
    </w:p>
    <w:p w:rsidR="00CA4F9E" w:rsidRPr="0001578B" w:rsidRDefault="00CA4F9E" w:rsidP="00CA4F9E">
      <w:pPr>
        <w:spacing w:after="0" w:line="240" w:lineRule="auto"/>
        <w:jc w:val="both"/>
        <w:rPr>
          <w:sz w:val="10"/>
          <w:szCs w:val="10"/>
        </w:rPr>
      </w:pPr>
    </w:p>
    <w:p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d</w:t>
      </w:r>
      <w:r w:rsidR="00CA4F9E" w:rsidRPr="00362550">
        <w:rPr>
          <w:sz w:val="20"/>
          <w:szCs w:val="20"/>
        </w:rPr>
        <w:t>oradztwa personalnego, poradnictwa zawodowego lub pośrednictwa pracy z wyłączeniem kierowania osób do pracy za granicą u pracodawców zagranicznych, podlega karze grzywny od 3000 do 10 000 zł;</w:t>
      </w:r>
    </w:p>
    <w:p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p</w:t>
      </w:r>
      <w:r w:rsidR="00CA4F9E" w:rsidRPr="00362550">
        <w:rPr>
          <w:sz w:val="20"/>
          <w:szCs w:val="20"/>
        </w:rPr>
        <w:t>racy tymczasowej lub pośrednictwa pracy w zakresie kierowania osób do pracy za granicą</w:t>
      </w:r>
      <w:r w:rsidR="00B535EC">
        <w:rPr>
          <w:sz w:val="20"/>
          <w:szCs w:val="20"/>
        </w:rPr>
        <w:t xml:space="preserve"> </w:t>
      </w:r>
      <w:r w:rsidR="00CA4F9E" w:rsidRPr="00362550">
        <w:rPr>
          <w:sz w:val="20"/>
          <w:szCs w:val="20"/>
        </w:rPr>
        <w:t>u pracodawców zagranicznych, podlega karze grzywny od 3000 do 100 000 zł</w:t>
      </w:r>
      <w:r w:rsidR="00F909E9" w:rsidRPr="00362550">
        <w:rPr>
          <w:sz w:val="20"/>
          <w:szCs w:val="20"/>
        </w:rPr>
        <w:t>.</w:t>
      </w:r>
    </w:p>
    <w:p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:rsidR="00F909E9" w:rsidRPr="00362550" w:rsidRDefault="00F909E9" w:rsidP="00F909E9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1a. Tym samym karom podlega, kto, prowadząc przedsiębiorstwo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zagraniczne</w:t>
      </w:r>
      <w:r w:rsidR="00B535EC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 xml:space="preserve">przed rozpoczęciem działalności w zakresie pośrednictwa pracy, doradztwa personalnego lub poradnictwa zawodowego na terytorium Rzeczypospolitej Polskiej, nie złożył zawiadomienia, o którym mowa 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w art. 19i ust. 1, marszałkowi województwa właściwemu ze względu na miejsce świadczenia usług.</w:t>
      </w:r>
    </w:p>
    <w:p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:rsidR="00122241" w:rsidRPr="00362550" w:rsidRDefault="00F909E9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świadcząc usługi, o których mowa w art. 18 ust. 1 lub w art. 18c ust. 2, pobiera od osoby, </w:t>
      </w:r>
      <w:r w:rsidR="0001578B">
        <w:rPr>
          <w:sz w:val="20"/>
          <w:szCs w:val="20"/>
        </w:rPr>
        <w:t xml:space="preserve">                           </w:t>
      </w:r>
      <w:r w:rsidRPr="00362550">
        <w:rPr>
          <w:sz w:val="20"/>
          <w:szCs w:val="20"/>
        </w:rPr>
        <w:t>dla której poszukuje zatrudnienia, innej pracy zarob</w:t>
      </w:r>
      <w:r w:rsidR="0001578B">
        <w:rPr>
          <w:sz w:val="20"/>
          <w:szCs w:val="20"/>
        </w:rPr>
        <w:t>kowej lub której udziela pomocy</w:t>
      </w:r>
      <w:r w:rsidR="004474CE" w:rsidRPr="00362550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w wyborze odpowiedniego zawodu i miejsca zatrudnienia, dodatkowe opłaty</w:t>
      </w:r>
      <w:r w:rsidR="0001578B">
        <w:rPr>
          <w:sz w:val="20"/>
          <w:szCs w:val="20"/>
        </w:rPr>
        <w:t xml:space="preserve"> inne </w:t>
      </w:r>
      <w:r w:rsidRPr="00362550">
        <w:rPr>
          <w:sz w:val="20"/>
          <w:szCs w:val="20"/>
        </w:rPr>
        <w:t>niż wymienione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 xml:space="preserve">w art. 85 ust. </w:t>
      </w:r>
      <w:r w:rsidR="00B535EC">
        <w:rPr>
          <w:sz w:val="20"/>
          <w:szCs w:val="20"/>
        </w:rPr>
        <w:br/>
      </w:r>
      <w:r w:rsidRPr="00362550">
        <w:rPr>
          <w:sz w:val="20"/>
          <w:szCs w:val="20"/>
        </w:rPr>
        <w:t xml:space="preserve">2 pkt 7, podlega karze grzywny nie niższej niż 3000 zł. </w:t>
      </w:r>
    </w:p>
    <w:p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Tej samej karze podlega, kto, świadcząc usługi, o których mowa w art. 18 ust. 1 lub w art. 18c ust. 2, nie przestrzega zasady zakazu dyskryminacji ze względu na płeć, wiek, niepełnosprawność, rasę, religię, pochodzenie etniczne, narodowość, orientację seksualną, przekonania polityczne i wyznanie lub ze względu na przynależność związkową.</w:t>
      </w:r>
    </w:p>
    <w:p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122241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3a. Kto, będąc przedsiębiorcą zagranicznym, nie informuje w wyznaczonym terminie marszałka województwa o zmianie danych, o których mowa w art. 19</w:t>
      </w:r>
      <w:r w:rsidR="0088672C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i ust. 1 pkt 1-3, lub o zaprzestaniu prowadzenia działalności na terytorium Rzeczypospolitej Polskiej, podlega karze grzywny nie niższej niż 3000 zł.</w:t>
      </w:r>
    </w:p>
    <w:p w:rsidR="004474CE" w:rsidRPr="0001578B" w:rsidRDefault="004474CE" w:rsidP="00122241">
      <w:pPr>
        <w:spacing w:after="0" w:line="240" w:lineRule="auto"/>
        <w:ind w:left="360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:rsidR="004474CE" w:rsidRPr="0001578B" w:rsidRDefault="004474CE" w:rsidP="004474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:rsidR="004474CE" w:rsidRPr="0001578B" w:rsidRDefault="004474CE" w:rsidP="004474CE">
      <w:pPr>
        <w:pStyle w:val="Akapitzlist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Kto</w:t>
      </w:r>
      <w:r w:rsidR="0001578B">
        <w:rPr>
          <w:sz w:val="20"/>
          <w:szCs w:val="20"/>
        </w:rPr>
        <w:t>,</w:t>
      </w:r>
      <w:r w:rsidRPr="00362550">
        <w:rPr>
          <w:sz w:val="20"/>
          <w:szCs w:val="20"/>
        </w:rPr>
        <w:t xml:space="preserve"> prowadząc agencję zatrudnienia świadczącą usługę, o której mowa w art. 18 ust. 1 pkt 1 lit. f,</w:t>
      </w:r>
      <w:r w:rsidR="004474CE" w:rsidRPr="00362550">
        <w:rPr>
          <w:sz w:val="20"/>
          <w:szCs w:val="20"/>
        </w:rPr>
        <w:t xml:space="preserve"> </w:t>
      </w:r>
      <w:r w:rsidR="0001578B">
        <w:rPr>
          <w:sz w:val="20"/>
          <w:szCs w:val="20"/>
        </w:rPr>
        <w:t xml:space="preserve">                    </w:t>
      </w:r>
      <w:r w:rsidR="004474CE" w:rsidRPr="00362550">
        <w:rPr>
          <w:sz w:val="20"/>
          <w:szCs w:val="20"/>
        </w:rPr>
        <w:t>nie kieruje osoby do pracy za granicą bezpośred</w:t>
      </w:r>
      <w:r w:rsidR="0001578B">
        <w:rPr>
          <w:sz w:val="20"/>
          <w:szCs w:val="20"/>
        </w:rPr>
        <w:t>nio do pracodawcy zagranicznego</w:t>
      </w:r>
      <w:r w:rsidR="00601E04" w:rsidRPr="00362550">
        <w:rPr>
          <w:sz w:val="20"/>
          <w:szCs w:val="20"/>
        </w:rPr>
        <w:t xml:space="preserve"> </w:t>
      </w:r>
      <w:r w:rsidR="004474CE" w:rsidRPr="00362550">
        <w:rPr>
          <w:sz w:val="20"/>
          <w:szCs w:val="20"/>
        </w:rPr>
        <w:t xml:space="preserve">lub nie zawiera </w:t>
      </w:r>
      <w:r w:rsidR="0001578B">
        <w:rPr>
          <w:sz w:val="20"/>
          <w:szCs w:val="20"/>
        </w:rPr>
        <w:t xml:space="preserve">                         </w:t>
      </w:r>
      <w:r w:rsidR="004474CE" w:rsidRPr="00362550">
        <w:rPr>
          <w:sz w:val="20"/>
          <w:szCs w:val="20"/>
        </w:rPr>
        <w:t>z tą osobą pisemnej umowy</w:t>
      </w:r>
      <w:r w:rsidR="00322519" w:rsidRPr="00362550">
        <w:rPr>
          <w:sz w:val="20"/>
          <w:szCs w:val="20"/>
        </w:rPr>
        <w:t>,</w:t>
      </w:r>
      <w:r w:rsidR="004474CE" w:rsidRPr="00362550">
        <w:rPr>
          <w:sz w:val="20"/>
          <w:szCs w:val="20"/>
        </w:rPr>
        <w:t xml:space="preserve"> o</w:t>
      </w:r>
      <w:r w:rsidR="00322519" w:rsidRPr="00362550">
        <w:rPr>
          <w:sz w:val="20"/>
          <w:szCs w:val="20"/>
        </w:rPr>
        <w:t xml:space="preserve"> której mowa w art. 85 ust. 2,</w:t>
      </w:r>
      <w:r w:rsidR="0001578B">
        <w:rPr>
          <w:sz w:val="20"/>
          <w:szCs w:val="20"/>
        </w:rPr>
        <w:t xml:space="preserve"> lub zawiera </w:t>
      </w:r>
      <w:r w:rsidR="00601E04" w:rsidRPr="00362550">
        <w:rPr>
          <w:sz w:val="20"/>
          <w:szCs w:val="20"/>
        </w:rPr>
        <w:t xml:space="preserve">tę umowę niezgodnie </w:t>
      </w:r>
      <w:r w:rsidR="0001578B">
        <w:rPr>
          <w:sz w:val="20"/>
          <w:szCs w:val="20"/>
        </w:rPr>
        <w:t xml:space="preserve">                            </w:t>
      </w:r>
      <w:r w:rsidR="00601E04" w:rsidRPr="00362550">
        <w:rPr>
          <w:sz w:val="20"/>
          <w:szCs w:val="20"/>
        </w:rPr>
        <w:t>z warunkami określonymi w art. 85 ust. 2,</w:t>
      </w:r>
      <w:r w:rsidR="0001578B">
        <w:rPr>
          <w:sz w:val="20"/>
          <w:szCs w:val="20"/>
        </w:rPr>
        <w:t xml:space="preserve"> podlega karze grzywny</w:t>
      </w:r>
      <w:r w:rsidR="00601E04" w:rsidRPr="00362550">
        <w:rPr>
          <w:sz w:val="20"/>
          <w:szCs w:val="20"/>
        </w:rPr>
        <w:t xml:space="preserve"> </w:t>
      </w:r>
      <w:r w:rsidR="00322519" w:rsidRPr="00362550">
        <w:rPr>
          <w:sz w:val="20"/>
          <w:szCs w:val="20"/>
        </w:rPr>
        <w:t>nie niższej niż 4000 zł.</w:t>
      </w:r>
    </w:p>
    <w:p w:rsidR="007A30D4" w:rsidRPr="0001578B" w:rsidRDefault="007A30D4" w:rsidP="007A30D4">
      <w:pPr>
        <w:pStyle w:val="Akapitzlist"/>
        <w:rPr>
          <w:sz w:val="10"/>
          <w:szCs w:val="10"/>
        </w:rPr>
      </w:pPr>
    </w:p>
    <w:p w:rsidR="007A30D4" w:rsidRDefault="007A30D4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f, </w:t>
      </w:r>
      <w:r w:rsidR="00F11943">
        <w:rPr>
          <w:sz w:val="20"/>
          <w:szCs w:val="20"/>
        </w:rPr>
        <w:t xml:space="preserve">                     </w:t>
      </w:r>
      <w:r w:rsidRPr="00362550">
        <w:rPr>
          <w:sz w:val="20"/>
          <w:szCs w:val="20"/>
        </w:rPr>
        <w:t xml:space="preserve">nie zawiera z pracodawcą zagranicznym pisemnej umowy, </w:t>
      </w:r>
      <w:r w:rsidR="00F11943">
        <w:rPr>
          <w:sz w:val="20"/>
          <w:szCs w:val="20"/>
        </w:rPr>
        <w:t xml:space="preserve">o </w:t>
      </w:r>
      <w:r w:rsidRPr="00362550">
        <w:rPr>
          <w:sz w:val="20"/>
          <w:szCs w:val="20"/>
        </w:rPr>
        <w:t xml:space="preserve">której mowa w art. 85 ust. 3, lub zawiera tę umowę niezgodnie z warunkami określonymi w art. 85 ust. 3, podlega karze grzywny nie niższej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niż 4000 zł.</w:t>
      </w:r>
    </w:p>
    <w:p w:rsidR="00F11943" w:rsidRPr="00F11943" w:rsidRDefault="00F11943" w:rsidP="00F11943">
      <w:pPr>
        <w:spacing w:after="0" w:line="240" w:lineRule="auto"/>
        <w:jc w:val="both"/>
        <w:rPr>
          <w:sz w:val="10"/>
          <w:szCs w:val="10"/>
        </w:rPr>
      </w:pPr>
    </w:p>
    <w:p w:rsidR="00322519" w:rsidRPr="00362550" w:rsidRDefault="0060286A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g,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nie kieruje cudzoziemca lub innej pracy zarobkowej bezpośrednio do podmiotów prowadzących działalność na terytorium Rzeczypospolitej Polskiej lub nie zawiera z cudzoziemcem umowy, o której mowa w art. 85a ust. 2, lub zawiera tę umowę niezgodnie</w:t>
      </w:r>
      <w:r w:rsidR="005C76CE" w:rsidRPr="00362550">
        <w:rPr>
          <w:sz w:val="20"/>
          <w:szCs w:val="20"/>
        </w:rPr>
        <w:t xml:space="preserve"> z warunkami określonymi w art.  85a ust. 3, lub nie przedstawia cudzoziemcowi pisemnego tłumaczenia tej umowy, lub nie przedstawia </w:t>
      </w:r>
      <w:r w:rsidR="005C76CE" w:rsidRPr="00362550">
        <w:rPr>
          <w:sz w:val="20"/>
          <w:szCs w:val="20"/>
        </w:rPr>
        <w:lastRenderedPageBreak/>
        <w:t>cudzoziemcowi lub podmiotowi pisemnej informacji, o której mowa w art. 85a ust. 5, lub nie prowadzi wykazów, o których mowa w art. 85a ust. 6, podlega karze grzywny nie niższej niż 4000 zł.</w:t>
      </w:r>
    </w:p>
    <w:p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5C76CE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Art. 121a. Kto od osoby kierowanej do podmiotu w celu nabywania umiejętności praktycznych, </w:t>
      </w:r>
      <w:r w:rsidR="00F11943">
        <w:rPr>
          <w:sz w:val="20"/>
          <w:szCs w:val="20"/>
        </w:rPr>
        <w:t xml:space="preserve">                          </w:t>
      </w:r>
      <w:r w:rsidRPr="00362550">
        <w:rPr>
          <w:sz w:val="20"/>
          <w:szCs w:val="20"/>
        </w:rPr>
        <w:t xml:space="preserve">w szczególności odbycia praktyki absolwenckiej, praktyki lub stażu zawodowego, </w:t>
      </w:r>
      <w:r w:rsidR="00F11943">
        <w:rPr>
          <w:sz w:val="20"/>
          <w:szCs w:val="20"/>
        </w:rPr>
        <w:t>niebędących zatrudnieniem lub inną pracą zarobkową</w:t>
      </w:r>
      <w:r w:rsidRPr="00362550">
        <w:rPr>
          <w:sz w:val="20"/>
          <w:szCs w:val="20"/>
        </w:rPr>
        <w:t>,</w:t>
      </w:r>
      <w:r w:rsidR="00F11943">
        <w:rPr>
          <w:sz w:val="20"/>
          <w:szCs w:val="20"/>
        </w:rPr>
        <w:t xml:space="preserve"> pobiera dodatkowe</w:t>
      </w:r>
      <w:r w:rsidR="00844CB1">
        <w:rPr>
          <w:sz w:val="20"/>
          <w:szCs w:val="20"/>
        </w:rPr>
        <w:t xml:space="preserve"> opłaty inne niż wymienione</w:t>
      </w:r>
      <w:r w:rsidRPr="00362550">
        <w:rPr>
          <w:sz w:val="20"/>
          <w:szCs w:val="20"/>
        </w:rPr>
        <w:t xml:space="preserve"> w art. 85 ust. 2 pkt. 7, podlega karze grzywny nie niższej niż 3000 zł.</w:t>
      </w:r>
    </w:p>
    <w:p w:rsidR="00844CB1" w:rsidRPr="00844CB1" w:rsidRDefault="00844CB1" w:rsidP="005C76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Art. 121b</w:t>
      </w:r>
      <w:r w:rsidR="00362550" w:rsidRPr="00362550">
        <w:rPr>
          <w:sz w:val="20"/>
          <w:szCs w:val="20"/>
        </w:rPr>
        <w:t>. K</w:t>
      </w:r>
      <w:r w:rsidRPr="00362550">
        <w:rPr>
          <w:sz w:val="20"/>
          <w:szCs w:val="20"/>
        </w:rPr>
        <w:t>to kierując osobę za granicę do podmiotu zagranicznego w celu naby</w:t>
      </w:r>
      <w:r w:rsidR="00362550" w:rsidRPr="00362550">
        <w:rPr>
          <w:sz w:val="20"/>
          <w:szCs w:val="20"/>
        </w:rPr>
        <w:t xml:space="preserve">wania umiejętności praktycznych, w szczególności odbycia praktyki absolwenckiej, praktyki lub stażu zawodowego, niebędących zatrudnieniem lub inną pracą zarobkową, nie zawiera z tą osoba umowy, </w:t>
      </w:r>
      <w:r w:rsidR="003D0AB6">
        <w:rPr>
          <w:sz w:val="20"/>
          <w:szCs w:val="20"/>
        </w:rPr>
        <w:t xml:space="preserve">o </w:t>
      </w:r>
      <w:r w:rsidR="00362550" w:rsidRPr="00362550">
        <w:rPr>
          <w:sz w:val="20"/>
          <w:szCs w:val="20"/>
        </w:rPr>
        <w:t>której mowa w art. 85 ust. 2, podlega karze grzywny nie niższej niż 4000 zł.”</w:t>
      </w: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Jestem świadomy(a) odpowiedzialności karnej za złożenie fałszywego oświadczenia.</w:t>
      </w:r>
    </w:p>
    <w:p w:rsidR="00B535EC" w:rsidRDefault="00B535EC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B535EC" w:rsidRDefault="00B535EC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B535EC" w:rsidRPr="00362550" w:rsidRDefault="00B535EC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F909E9" w:rsidRPr="00362550" w:rsidRDefault="003D0AB6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362550" w:rsidRPr="00362550">
        <w:rPr>
          <w:sz w:val="20"/>
          <w:szCs w:val="20"/>
        </w:rPr>
        <w:t>……………………………….......</w:t>
      </w:r>
      <w:r>
        <w:rPr>
          <w:sz w:val="20"/>
          <w:szCs w:val="20"/>
        </w:rPr>
        <w:t>.......</w:t>
      </w:r>
    </w:p>
    <w:p w:rsidR="00D97992" w:rsidRDefault="003D0AB6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</w:t>
      </w:r>
      <w:r w:rsidR="00362550" w:rsidRPr="00362550">
        <w:rPr>
          <w:sz w:val="20"/>
          <w:szCs w:val="20"/>
        </w:rPr>
        <w:t xml:space="preserve">(podpis osoby uprawnionej </w:t>
      </w:r>
    </w:p>
    <w:p w:rsidR="00362550" w:rsidRPr="003D0AB6" w:rsidRDefault="00D97992" w:rsidP="003D0AB6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3D0AB6">
        <w:rPr>
          <w:sz w:val="20"/>
          <w:szCs w:val="20"/>
        </w:rPr>
        <w:t xml:space="preserve">               </w:t>
      </w:r>
      <w:r w:rsidR="00362550" w:rsidRPr="00362550">
        <w:rPr>
          <w:sz w:val="20"/>
          <w:szCs w:val="20"/>
        </w:rPr>
        <w:t>do</w:t>
      </w:r>
      <w:r>
        <w:rPr>
          <w:sz w:val="20"/>
          <w:szCs w:val="20"/>
        </w:rPr>
        <w:t xml:space="preserve"> </w:t>
      </w:r>
      <w:r w:rsidR="003D0AB6">
        <w:rPr>
          <w:sz w:val="20"/>
          <w:szCs w:val="20"/>
        </w:rPr>
        <w:t>reprezentowania</w:t>
      </w:r>
      <w:r w:rsidRPr="003D0AB6">
        <w:rPr>
          <w:sz w:val="20"/>
          <w:szCs w:val="20"/>
        </w:rPr>
        <w:t xml:space="preserve"> </w:t>
      </w:r>
      <w:r w:rsidR="003D0AB6">
        <w:rPr>
          <w:sz w:val="20"/>
          <w:szCs w:val="20"/>
        </w:rPr>
        <w:t xml:space="preserve">agencji </w:t>
      </w:r>
      <w:r w:rsidR="00362550" w:rsidRPr="003D0AB6">
        <w:rPr>
          <w:sz w:val="20"/>
          <w:szCs w:val="20"/>
        </w:rPr>
        <w:t>zatrudnienia)</w:t>
      </w:r>
    </w:p>
    <w:p w:rsidR="00CA4F9E" w:rsidRPr="00362550" w:rsidRDefault="00CA4F9E" w:rsidP="00CA4F9E">
      <w:pPr>
        <w:pStyle w:val="Akapitzlist"/>
        <w:spacing w:after="0" w:line="240" w:lineRule="auto"/>
        <w:jc w:val="both"/>
        <w:rPr>
          <w:sz w:val="20"/>
          <w:szCs w:val="20"/>
        </w:rPr>
      </w:pPr>
    </w:p>
    <w:sectPr w:rsidR="00CA4F9E" w:rsidRPr="00362550" w:rsidSect="001F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3624F"/>
    <w:multiLevelType w:val="hybridMultilevel"/>
    <w:tmpl w:val="B73E6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773D"/>
    <w:multiLevelType w:val="hybridMultilevel"/>
    <w:tmpl w:val="1D1641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11469"/>
    <w:multiLevelType w:val="hybridMultilevel"/>
    <w:tmpl w:val="6E566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9E"/>
    <w:rsid w:val="0001578B"/>
    <w:rsid w:val="000502D3"/>
    <w:rsid w:val="000E4783"/>
    <w:rsid w:val="00122241"/>
    <w:rsid w:val="001F0990"/>
    <w:rsid w:val="00322519"/>
    <w:rsid w:val="00362550"/>
    <w:rsid w:val="003B6493"/>
    <w:rsid w:val="003D0AB6"/>
    <w:rsid w:val="004474CE"/>
    <w:rsid w:val="005468FB"/>
    <w:rsid w:val="005C76CE"/>
    <w:rsid w:val="00601E04"/>
    <w:rsid w:val="0060286A"/>
    <w:rsid w:val="00705946"/>
    <w:rsid w:val="007A30D4"/>
    <w:rsid w:val="00812CED"/>
    <w:rsid w:val="00844CB1"/>
    <w:rsid w:val="0088672C"/>
    <w:rsid w:val="009E50DC"/>
    <w:rsid w:val="00A36797"/>
    <w:rsid w:val="00B0036D"/>
    <w:rsid w:val="00B535EC"/>
    <w:rsid w:val="00C408A7"/>
    <w:rsid w:val="00CA4F9E"/>
    <w:rsid w:val="00D97992"/>
    <w:rsid w:val="00E84C1B"/>
    <w:rsid w:val="00EC6C1B"/>
    <w:rsid w:val="00F11943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BA85"/>
  <w15:docId w15:val="{8BD6FB25-298E-4EEF-8EA6-4CC0650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F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Kik-Drahan</cp:lastModifiedBy>
  <cp:revision>2</cp:revision>
  <cp:lastPrinted>2020-09-08T08:43:00Z</cp:lastPrinted>
  <dcterms:created xsi:type="dcterms:W3CDTF">2023-05-16T10:35:00Z</dcterms:created>
  <dcterms:modified xsi:type="dcterms:W3CDTF">2023-05-16T10:35:00Z</dcterms:modified>
</cp:coreProperties>
</file>